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4ABBA" w14:textId="79518B1E" w:rsidR="00D9738A" w:rsidRPr="008E045B" w:rsidRDefault="004F27E7" w:rsidP="00D9738A">
      <w:pPr>
        <w:spacing w:line="270" w:lineRule="auto"/>
        <w:jc w:val="center"/>
        <w:rPr>
          <w:b/>
        </w:rPr>
      </w:pPr>
      <w:r>
        <w:rPr>
          <w:b/>
        </w:rPr>
        <w:t>Homework 4</w:t>
      </w:r>
    </w:p>
    <w:p w14:paraId="74CCD7A8" w14:textId="77777777" w:rsidR="00D9738A" w:rsidRDefault="00D9738A" w:rsidP="00D9738A">
      <w:pPr>
        <w:spacing w:line="270" w:lineRule="auto"/>
        <w:jc w:val="center"/>
        <w:rPr>
          <w:rFonts w:ascii="Times New Roman" w:hAnsi="Times New Roman" w:cs="Times New Roman"/>
          <w:b/>
        </w:rPr>
      </w:pPr>
      <w:r>
        <w:rPr>
          <w:rFonts w:ascii="Times New Roman" w:hAnsi="Times New Roman" w:cs="Times New Roman"/>
          <w:b/>
        </w:rPr>
        <w:t>Statistical Genomics</w:t>
      </w:r>
    </w:p>
    <w:p w14:paraId="717A471B" w14:textId="77777777" w:rsidR="00D9738A" w:rsidRPr="00386C83" w:rsidRDefault="00D9738A" w:rsidP="00D9738A">
      <w:pPr>
        <w:spacing w:line="270" w:lineRule="auto"/>
        <w:jc w:val="center"/>
        <w:rPr>
          <w:rFonts w:ascii="Times New Roman" w:hAnsi="Times New Roman" w:cs="Times New Roman"/>
          <w:b/>
        </w:rPr>
      </w:pPr>
      <w:r>
        <w:rPr>
          <w:rFonts w:ascii="Times New Roman" w:hAnsi="Times New Roman" w:cs="Times New Roman"/>
          <w:b/>
        </w:rPr>
        <w:t>CROPS</w:t>
      </w:r>
      <w:r w:rsidRPr="00386C83">
        <w:rPr>
          <w:rFonts w:ascii="Times New Roman" w:hAnsi="Times New Roman" w:cs="Times New Roman"/>
          <w:b/>
        </w:rPr>
        <w:t xml:space="preserve"> </w:t>
      </w:r>
      <w:r>
        <w:rPr>
          <w:rFonts w:ascii="Times New Roman" w:hAnsi="Times New Roman" w:cs="Times New Roman"/>
          <w:b/>
        </w:rPr>
        <w:t>545, Spring 2017</w:t>
      </w:r>
    </w:p>
    <w:p w14:paraId="7B06D968" w14:textId="77777777" w:rsidR="00D9738A" w:rsidRDefault="00D9738A" w:rsidP="00D9738A">
      <w:pPr>
        <w:spacing w:line="270" w:lineRule="auto"/>
        <w:jc w:val="center"/>
      </w:pPr>
      <w:r>
        <w:t>Professor: Zhiwu Zhang</w:t>
      </w:r>
    </w:p>
    <w:p w14:paraId="50CF5BB3" w14:textId="77777777" w:rsidR="00D9738A" w:rsidRDefault="00D9738A" w:rsidP="00D9738A">
      <w:pPr>
        <w:spacing w:line="270" w:lineRule="auto"/>
        <w:jc w:val="center"/>
      </w:pPr>
    </w:p>
    <w:p w14:paraId="3DFDB1AD" w14:textId="3058BAE2" w:rsidR="00D9738A" w:rsidRPr="00447451" w:rsidRDefault="00D9738A" w:rsidP="00D9738A">
      <w:pPr>
        <w:spacing w:line="270" w:lineRule="auto"/>
        <w:jc w:val="center"/>
        <w:rPr>
          <w:u w:val="single"/>
        </w:rPr>
      </w:pPr>
      <w:r w:rsidRPr="00447451">
        <w:rPr>
          <w:u w:val="single"/>
        </w:rPr>
        <w:t xml:space="preserve">Due on </w:t>
      </w:r>
      <w:r>
        <w:rPr>
          <w:u w:val="single"/>
        </w:rPr>
        <w:t>March</w:t>
      </w:r>
      <w:r w:rsidRPr="00447451">
        <w:rPr>
          <w:u w:val="single"/>
        </w:rPr>
        <w:t xml:space="preserve"> </w:t>
      </w:r>
      <w:r w:rsidR="004F27E7">
        <w:rPr>
          <w:u w:val="single"/>
        </w:rPr>
        <w:t>22</w:t>
      </w:r>
      <w:r>
        <w:rPr>
          <w:u w:val="single"/>
        </w:rPr>
        <w:t>, 2017</w:t>
      </w:r>
      <w:r w:rsidRPr="00447451">
        <w:rPr>
          <w:u w:val="single"/>
        </w:rPr>
        <w:t>, Wednesday, 3:10PM, PST</w:t>
      </w:r>
    </w:p>
    <w:p w14:paraId="52D6CA67" w14:textId="77777777" w:rsidR="00D92E9C" w:rsidRDefault="00D92E9C" w:rsidP="00D92E9C">
      <w:pPr>
        <w:spacing w:line="270" w:lineRule="auto"/>
      </w:pPr>
    </w:p>
    <w:p w14:paraId="151FB8D2" w14:textId="77777777" w:rsidR="00D92E9C" w:rsidRDefault="00D92E9C" w:rsidP="00D92E9C">
      <w:pPr>
        <w:spacing w:line="270" w:lineRule="auto"/>
      </w:pPr>
      <w:r w:rsidRPr="008E045B">
        <w:rPr>
          <w:b/>
        </w:rPr>
        <w:t>Objectives</w:t>
      </w:r>
      <w:r>
        <w:t>: 1) Simulate phenotype from genotype; 2) GWAS by correlation; 3) Evaluate true and false positives.</w:t>
      </w:r>
    </w:p>
    <w:p w14:paraId="7D021D3D" w14:textId="77777777" w:rsidR="00D92E9C" w:rsidRDefault="00D92E9C" w:rsidP="00D92E9C">
      <w:pPr>
        <w:spacing w:line="300" w:lineRule="auto"/>
      </w:pPr>
    </w:p>
    <w:p w14:paraId="0C3E6F73" w14:textId="6C48EAB5" w:rsidR="00F63942" w:rsidRPr="00F63942" w:rsidRDefault="00D92E9C" w:rsidP="00066793">
      <w:pPr>
        <w:rPr>
          <w:b/>
          <w:lang w:eastAsia="zh-TW"/>
        </w:rPr>
      </w:pPr>
      <w:r>
        <w:rPr>
          <w:b/>
        </w:rPr>
        <w:t>Comments:</w:t>
      </w:r>
    </w:p>
    <w:p w14:paraId="5246416E" w14:textId="5CB8BA6D" w:rsidR="00F63942" w:rsidRDefault="00F63942" w:rsidP="00753BC1">
      <w:pPr>
        <w:pStyle w:val="ListParagraph"/>
        <w:numPr>
          <w:ilvl w:val="0"/>
          <w:numId w:val="2"/>
        </w:numPr>
      </w:pPr>
      <w:r>
        <w:t>[ALPACA.R] It’</w:t>
      </w:r>
      <w:r>
        <w:rPr>
          <w:rFonts w:hint="eastAsia"/>
          <w:lang w:eastAsia="zh-TW"/>
        </w:rPr>
        <w:t xml:space="preserve">s impressed to name the package </w:t>
      </w:r>
      <w:r>
        <w:rPr>
          <w:lang w:eastAsia="zh-TW"/>
        </w:rPr>
        <w:t>delicately</w:t>
      </w:r>
      <w:r w:rsidR="000F6A02">
        <w:rPr>
          <w:lang w:eastAsia="zh-TW"/>
        </w:rPr>
        <w:t xml:space="preserve"> and meaningfully at the same time</w:t>
      </w:r>
      <w:r>
        <w:rPr>
          <w:rFonts w:hint="eastAsia"/>
          <w:lang w:eastAsia="zh-TW"/>
        </w:rPr>
        <w:t>. Good job!</w:t>
      </w:r>
    </w:p>
    <w:p w14:paraId="4836EEB5" w14:textId="64EECC1C" w:rsidR="00FF4357" w:rsidRDefault="00FF4357" w:rsidP="00753BC1">
      <w:pPr>
        <w:pStyle w:val="ListParagraph"/>
        <w:numPr>
          <w:ilvl w:val="0"/>
          <w:numId w:val="2"/>
        </w:numPr>
      </w:pPr>
      <w:r>
        <w:t>[ALPACA.R] It’</w:t>
      </w:r>
      <w:r>
        <w:rPr>
          <w:rFonts w:hint="eastAsia"/>
          <w:lang w:eastAsia="zh-TW"/>
        </w:rPr>
        <w:t>s really great to prompt messages that show the progress.</w:t>
      </w:r>
    </w:p>
    <w:p w14:paraId="018ACA62" w14:textId="11ADBF89" w:rsidR="00040371" w:rsidRDefault="00506097" w:rsidP="00753BC1">
      <w:pPr>
        <w:pStyle w:val="ListParagraph"/>
        <w:numPr>
          <w:ilvl w:val="0"/>
          <w:numId w:val="2"/>
        </w:numPr>
      </w:pPr>
      <w:r>
        <w:rPr>
          <w:lang w:eastAsia="zh-TW"/>
        </w:rPr>
        <w:t xml:space="preserve">[ALPACA.R, line 123] You can </w:t>
      </w:r>
      <w:r w:rsidR="00040371">
        <w:rPr>
          <w:lang w:eastAsia="zh-TW"/>
        </w:rPr>
        <w:t xml:space="preserve">try to </w:t>
      </w:r>
      <w:r>
        <w:rPr>
          <w:lang w:eastAsia="zh-TW"/>
        </w:rPr>
        <w:t xml:space="preserve">use </w:t>
      </w:r>
      <w:r w:rsidR="00040371">
        <w:rPr>
          <w:lang w:eastAsia="zh-TW"/>
        </w:rPr>
        <w:t xml:space="preserve">data.frame() instead, which can construct the data list and name the variable in a single line. And data in the data frame is treated as variables, </w:t>
      </w:r>
      <w:r w:rsidR="00FF4357">
        <w:rPr>
          <w:lang w:eastAsia="zh-TW"/>
        </w:rPr>
        <w:t>not columns</w:t>
      </w:r>
      <w:r w:rsidR="00040371">
        <w:rPr>
          <w:lang w:eastAsia="zh-TW"/>
        </w:rPr>
        <w:t xml:space="preserve">. For example: </w:t>
      </w:r>
    </w:p>
    <w:p w14:paraId="0084701E" w14:textId="246E4164" w:rsidR="00040371" w:rsidRDefault="00040371" w:rsidP="00040371">
      <w:pPr>
        <w:pStyle w:val="ListParagraph"/>
        <w:ind w:left="360" w:firstLine="360"/>
        <w:rPr>
          <w:lang w:eastAsia="zh-TW"/>
        </w:rPr>
      </w:pPr>
      <w:r w:rsidRPr="00040371">
        <w:rPr>
          <w:lang w:eastAsia="zh-TW"/>
        </w:rPr>
        <w:t>myGLM.results</w:t>
      </w:r>
      <w:r>
        <w:rPr>
          <w:lang w:eastAsia="zh-TW"/>
        </w:rPr>
        <w:t xml:space="preserve"> = data.frame (SNP = </w:t>
      </w:r>
      <w:r w:rsidRPr="00040371">
        <w:rPr>
          <w:lang w:eastAsia="zh-TW"/>
        </w:rPr>
        <w:t>row.names(t(myGD))[-1]</w:t>
      </w:r>
      <w:r>
        <w:rPr>
          <w:lang w:eastAsia="zh-TW"/>
        </w:rPr>
        <w:t xml:space="preserve">, </w:t>
      </w:r>
    </w:p>
    <w:p w14:paraId="3E83C774" w14:textId="34CF5951" w:rsidR="00040371" w:rsidRDefault="00040371" w:rsidP="00040371">
      <w:pPr>
        <w:pStyle w:val="ListParagraph"/>
        <w:ind w:left="3240" w:firstLine="360"/>
        <w:rPr>
          <w:lang w:eastAsia="zh-TW"/>
        </w:rPr>
      </w:pPr>
      <w:r>
        <w:rPr>
          <w:rFonts w:hint="eastAsia"/>
          <w:lang w:eastAsia="zh-TW"/>
        </w:rPr>
        <w:t xml:space="preserve"> </w:t>
      </w:r>
      <w:r>
        <w:rPr>
          <w:lang w:eastAsia="zh-TW"/>
        </w:rPr>
        <w:t xml:space="preserve">Chromosome = </w:t>
      </w:r>
      <w:r w:rsidRPr="00040371">
        <w:rPr>
          <w:lang w:eastAsia="zh-TW"/>
        </w:rPr>
        <w:t>myGM[,2]</w:t>
      </w:r>
      <w:r>
        <w:rPr>
          <w:lang w:eastAsia="zh-TW"/>
        </w:rPr>
        <w:t>,</w:t>
      </w:r>
    </w:p>
    <w:p w14:paraId="27D761C9" w14:textId="6364774C" w:rsidR="00040371" w:rsidRDefault="00040371" w:rsidP="00040371">
      <w:pPr>
        <w:pStyle w:val="ListParagraph"/>
        <w:ind w:left="3600"/>
        <w:rPr>
          <w:lang w:eastAsia="zh-TW"/>
        </w:rPr>
      </w:pPr>
      <w:r>
        <w:rPr>
          <w:lang w:eastAsia="zh-TW"/>
        </w:rPr>
        <w:t xml:space="preserve"> </w:t>
      </w:r>
      <w:r w:rsidRPr="00040371">
        <w:rPr>
          <w:lang w:eastAsia="zh-TW"/>
        </w:rPr>
        <w:t>Position</w:t>
      </w:r>
      <w:r>
        <w:rPr>
          <w:lang w:eastAsia="zh-TW"/>
        </w:rPr>
        <w:t xml:space="preserve"> = myGM[,3]…….</w:t>
      </w:r>
    </w:p>
    <w:p w14:paraId="5199ADC1" w14:textId="77777777" w:rsidR="00FF4357" w:rsidRDefault="00FF4357" w:rsidP="00FF4357">
      <w:pPr>
        <w:pStyle w:val="ListParagraph"/>
        <w:numPr>
          <w:ilvl w:val="0"/>
          <w:numId w:val="2"/>
        </w:numPr>
      </w:pPr>
      <w:r>
        <w:rPr>
          <w:lang w:eastAsia="zh-TW"/>
        </w:rPr>
        <w:t xml:space="preserve">[ALPACA.R, line 127] </w:t>
      </w:r>
      <w:r>
        <w:t>It’s good to tell users how to inspect the results. But it would be better to print the list structure automatically, rather than ask users to use another command to print it out.</w:t>
      </w:r>
    </w:p>
    <w:p w14:paraId="0FABADCB" w14:textId="35BBA9B5" w:rsidR="00FF4357" w:rsidRDefault="00FF4357" w:rsidP="00FF4357">
      <w:pPr>
        <w:pStyle w:val="ListParagraph"/>
        <w:numPr>
          <w:ilvl w:val="0"/>
          <w:numId w:val="2"/>
        </w:numPr>
      </w:pPr>
      <w:r>
        <w:rPr>
          <w:lang w:eastAsia="zh-TW"/>
        </w:rPr>
        <w:t xml:space="preserve">[ALPACA.R, line 127] </w:t>
      </w:r>
      <w:r>
        <w:t>The results won’t always be stored in the variable named “myGLM”, thus the message shown as “</w:t>
      </w:r>
      <w:r w:rsidRPr="002828E1">
        <w:t>Use str(myGLM) to check the results</w:t>
      </w:r>
      <w:r>
        <w:t>” might confuse users.</w:t>
      </w:r>
      <w:r w:rsidR="00851409">
        <w:t xml:space="preserve"> </w:t>
      </w:r>
      <w:r w:rsidR="00851409" w:rsidRPr="00851409">
        <w:rPr>
          <w:b/>
        </w:rPr>
        <w:t>(-1)</w:t>
      </w:r>
    </w:p>
    <w:p w14:paraId="78C747DC" w14:textId="408694A5" w:rsidR="005435CB" w:rsidRDefault="005435CB" w:rsidP="00FF4357">
      <w:pPr>
        <w:pStyle w:val="ListParagraph"/>
        <w:numPr>
          <w:ilvl w:val="0"/>
          <w:numId w:val="2"/>
        </w:numPr>
      </w:pPr>
      <w:r>
        <w:t xml:space="preserve">Q3: Excellent </w:t>
      </w:r>
      <w:r>
        <w:rPr>
          <w:lang w:eastAsia="zh-TW"/>
        </w:rPr>
        <w:t xml:space="preserve">user </w:t>
      </w:r>
      <w:r>
        <w:t>manual and tutorial</w:t>
      </w:r>
      <w:r w:rsidR="00851409">
        <w:rPr>
          <w:lang w:eastAsia="zh-TW"/>
        </w:rPr>
        <w:t>.</w:t>
      </w:r>
    </w:p>
    <w:p w14:paraId="35ACC822" w14:textId="59E9FCB1" w:rsidR="00851409" w:rsidRDefault="00851409" w:rsidP="00851409">
      <w:pPr>
        <w:pStyle w:val="ListParagraph"/>
        <w:numPr>
          <w:ilvl w:val="0"/>
          <w:numId w:val="2"/>
        </w:numPr>
      </w:pPr>
      <w:r>
        <w:rPr>
          <w:rFonts w:hint="eastAsia"/>
          <w:lang w:eastAsia="zh-TW"/>
        </w:rPr>
        <w:t xml:space="preserve">Q3. Never demonstrate the demo code in the form of image, </w:t>
      </w:r>
      <w:r>
        <w:rPr>
          <w:lang w:eastAsia="zh-TW"/>
        </w:rPr>
        <w:t>it’</w:t>
      </w:r>
      <w:r>
        <w:rPr>
          <w:rFonts w:hint="eastAsia"/>
          <w:lang w:eastAsia="zh-TW"/>
        </w:rPr>
        <w:t xml:space="preserve">s difficult </w:t>
      </w:r>
      <w:r>
        <w:rPr>
          <w:lang w:eastAsia="zh-TW"/>
        </w:rPr>
        <w:t xml:space="preserve">for user </w:t>
      </w:r>
      <w:r>
        <w:rPr>
          <w:rFonts w:hint="eastAsia"/>
          <w:lang w:eastAsia="zh-TW"/>
        </w:rPr>
        <w:t>to</w:t>
      </w:r>
      <w:r>
        <w:rPr>
          <w:lang w:eastAsia="zh-TW"/>
        </w:rPr>
        <w:t xml:space="preserve"> follow your tutorial. </w:t>
      </w:r>
      <w:r w:rsidRPr="00E92BFF">
        <w:rPr>
          <w:b/>
          <w:lang w:eastAsia="zh-TW"/>
        </w:rPr>
        <w:t>(-1)</w:t>
      </w:r>
      <w:r w:rsidRPr="00E92BFF">
        <w:rPr>
          <w:rFonts w:hint="eastAsia"/>
          <w:b/>
          <w:lang w:eastAsia="zh-TW"/>
        </w:rPr>
        <w:t xml:space="preserve"> </w:t>
      </w:r>
      <w:r w:rsidRPr="00E92BFF">
        <w:rPr>
          <w:b/>
          <w:lang w:eastAsia="zh-TW"/>
        </w:rPr>
        <w:t xml:space="preserve"> </w:t>
      </w:r>
    </w:p>
    <w:p w14:paraId="7DFB1AD3" w14:textId="4E2D61E2" w:rsidR="00066793" w:rsidRDefault="00066793" w:rsidP="00FF4357">
      <w:pPr>
        <w:pStyle w:val="ListParagraph"/>
        <w:numPr>
          <w:ilvl w:val="0"/>
          <w:numId w:val="2"/>
        </w:numPr>
      </w:pPr>
      <w:r>
        <w:rPr>
          <w:rFonts w:hint="eastAsia"/>
          <w:lang w:eastAsia="zh-TW"/>
        </w:rPr>
        <w:t xml:space="preserve">Q4: </w:t>
      </w:r>
      <w:r w:rsidR="00F63942">
        <w:rPr>
          <w:lang w:eastAsia="zh-TW"/>
        </w:rPr>
        <w:t>Good finding. But try to avoid printing signals in light yellow or light green, which are really hard to be distinguished from the background color.</w:t>
      </w:r>
    </w:p>
    <w:p w14:paraId="4B290175" w14:textId="7B6A5197" w:rsidR="00F63942" w:rsidRDefault="00F63942" w:rsidP="00FF4357">
      <w:pPr>
        <w:pStyle w:val="ListParagraph"/>
        <w:numPr>
          <w:ilvl w:val="0"/>
          <w:numId w:val="2"/>
        </w:numPr>
      </w:pPr>
      <w:r>
        <w:rPr>
          <w:rFonts w:hint="eastAsia"/>
          <w:lang w:eastAsia="zh-TW"/>
        </w:rPr>
        <w:t>Q5: It</w:t>
      </w:r>
      <w:r>
        <w:rPr>
          <w:lang w:eastAsia="zh-TW"/>
        </w:rPr>
        <w:t>’</w:t>
      </w:r>
      <w:r>
        <w:rPr>
          <w:rFonts w:hint="eastAsia"/>
          <w:lang w:eastAsia="zh-TW"/>
        </w:rPr>
        <w:t xml:space="preserve">s really great to </w:t>
      </w:r>
      <w:r>
        <w:rPr>
          <w:lang w:eastAsia="zh-TW"/>
        </w:rPr>
        <w:t>show the difference by</w:t>
      </w:r>
      <w:r>
        <w:rPr>
          <w:rFonts w:hint="eastAsia"/>
          <w:lang w:eastAsia="zh-TW"/>
        </w:rPr>
        <w:t xml:space="preserve"> ROC curve</w:t>
      </w:r>
      <w:r>
        <w:rPr>
          <w:lang w:eastAsia="zh-TW"/>
        </w:rPr>
        <w:t>s</w:t>
      </w:r>
      <w:r w:rsidR="00851409">
        <w:rPr>
          <w:lang w:eastAsia="zh-TW"/>
        </w:rPr>
        <w:t xml:space="preserve"> in different scenario</w:t>
      </w:r>
      <w:r>
        <w:rPr>
          <w:lang w:eastAsia="zh-TW"/>
        </w:rPr>
        <w:t xml:space="preserve">, excellent presentation. </w:t>
      </w:r>
    </w:p>
    <w:p w14:paraId="56C31CAE" w14:textId="77777777" w:rsidR="00FF4357" w:rsidRDefault="00FF4357" w:rsidP="00FF4357">
      <w:pPr>
        <w:rPr>
          <w:lang w:eastAsia="zh-TW"/>
        </w:rPr>
      </w:pPr>
    </w:p>
    <w:p w14:paraId="080389B3" w14:textId="24DF2454" w:rsidR="00E61F96" w:rsidRDefault="009D7F9F" w:rsidP="00E61F96">
      <w:r>
        <w:t>Total point: 98</w:t>
      </w:r>
      <w:bookmarkStart w:id="0" w:name="_GoBack"/>
      <w:bookmarkEnd w:id="0"/>
    </w:p>
    <w:sectPr w:rsidR="00E61F96" w:rsidSect="00217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新細明體">
    <w:charset w:val="88"/>
    <w:family w:val="auto"/>
    <w:pitch w:val="variable"/>
    <w:sig w:usb0="A00002FF" w:usb1="28CFFCFA" w:usb2="00000016" w:usb3="00000000" w:csb0="001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D65790"/>
    <w:multiLevelType w:val="hybridMultilevel"/>
    <w:tmpl w:val="E6446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6B5B3C"/>
    <w:multiLevelType w:val="hybridMultilevel"/>
    <w:tmpl w:val="EFCE7618"/>
    <w:lvl w:ilvl="0" w:tplc="5B66E454">
      <w:start w:val="1"/>
      <w:numFmt w:val="decimal"/>
      <w:lvlText w:val="%1."/>
      <w:lvlJc w:val="left"/>
      <w:pPr>
        <w:ind w:left="360" w:hanging="360"/>
      </w:pPr>
      <w:rPr>
        <w:rFonts w:hint="default"/>
      </w:rPr>
    </w:lvl>
    <w:lvl w:ilvl="1" w:tplc="04090019">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nsid w:val="6FEA36FE"/>
    <w:multiLevelType w:val="hybridMultilevel"/>
    <w:tmpl w:val="C86C5658"/>
    <w:lvl w:ilvl="0" w:tplc="3BACA1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820"/>
    <w:rsid w:val="00040371"/>
    <w:rsid w:val="00066793"/>
    <w:rsid w:val="000B47FB"/>
    <w:rsid w:val="000F6A02"/>
    <w:rsid w:val="0021790E"/>
    <w:rsid w:val="002828E1"/>
    <w:rsid w:val="00374958"/>
    <w:rsid w:val="003A2DD9"/>
    <w:rsid w:val="00436692"/>
    <w:rsid w:val="0046521A"/>
    <w:rsid w:val="0047368F"/>
    <w:rsid w:val="004F27E7"/>
    <w:rsid w:val="00506097"/>
    <w:rsid w:val="00520DB3"/>
    <w:rsid w:val="00541CDB"/>
    <w:rsid w:val="005435CB"/>
    <w:rsid w:val="00544281"/>
    <w:rsid w:val="0056085E"/>
    <w:rsid w:val="005A4D9B"/>
    <w:rsid w:val="005B35AA"/>
    <w:rsid w:val="00753BC1"/>
    <w:rsid w:val="00851409"/>
    <w:rsid w:val="00931820"/>
    <w:rsid w:val="009954A4"/>
    <w:rsid w:val="009B0CE8"/>
    <w:rsid w:val="009D7F9F"/>
    <w:rsid w:val="009E2704"/>
    <w:rsid w:val="009E755C"/>
    <w:rsid w:val="00A67424"/>
    <w:rsid w:val="00C16CD3"/>
    <w:rsid w:val="00D05487"/>
    <w:rsid w:val="00D43A1E"/>
    <w:rsid w:val="00D92E9C"/>
    <w:rsid w:val="00D9738A"/>
    <w:rsid w:val="00E61F96"/>
    <w:rsid w:val="00E839CB"/>
    <w:rsid w:val="00F63942"/>
    <w:rsid w:val="00FF43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7E6C72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231</Words>
  <Characters>1322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Poissonfish Chen</cp:lastModifiedBy>
  <cp:revision>30</cp:revision>
  <dcterms:created xsi:type="dcterms:W3CDTF">2016-02-10T04:59:00Z</dcterms:created>
  <dcterms:modified xsi:type="dcterms:W3CDTF">2017-03-26T06:40:00Z</dcterms:modified>
</cp:coreProperties>
</file>